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 xml:space="preserve">Дело № 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5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="00D2707F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14</w:t>
      </w:r>
      <w:r w:rsidR="00D33491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4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-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0401</w:t>
      </w:r>
      <w:r w:rsidRPr="00282113">
        <w:rPr>
          <w:rFonts w:ascii="Times New Roman" w:eastAsia="Times New Roman" w:hAnsi="Times New Roman" w:cs="Times New Roman"/>
          <w:bCs/>
          <w:sz w:val="27"/>
          <w:szCs w:val="27"/>
          <w:lang w:val="x-none" w:eastAsia="x-none"/>
        </w:rPr>
        <w:t>/</w:t>
      </w:r>
      <w:r w:rsidR="00E86F3B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2024</w:t>
      </w:r>
    </w:p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="00E86F3B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D33491" w:rsidR="00D33491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86MS0004-01-2025-000961-19</w:t>
      </w:r>
    </w:p>
    <w:p w:rsidR="00630938" w:rsidRPr="00282113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82113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82113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13 марта 2025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282113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судебного участка № 1 Кондинского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судебного района Ханты-Мансийского автономного округа-Югры Чех Е.В., расположенного по адресу: ХМАО-Югра, Кондинский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район, 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28211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</w:p>
    <w:p w:rsidR="00AC10ED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AC1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 участием </w:t>
      </w:r>
      <w:r w:rsidRPr="00AC1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Вострецова</w:t>
      </w:r>
      <w:r w:rsidRPr="00AC10E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А.Ю.,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правонарушении, 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предусмотренном ч. 1 ст.20.25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</w:t>
      </w:r>
      <w:r w:rsidRPr="002821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отношении: </w:t>
      </w:r>
    </w:p>
    <w:p w:rsidR="00630938" w:rsidRPr="00282113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Вострецова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Артема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Юрьевича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31D1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рождения, уроженца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 w:rsidR="009A5431">
        <w:rPr>
          <w:rFonts w:ascii="Times New Roman" w:eastAsia="Times New Roman" w:hAnsi="Times New Roman" w:cs="Times New Roman"/>
          <w:sz w:val="27"/>
          <w:szCs w:val="27"/>
          <w:lang w:eastAsia="ru-RU"/>
        </w:rPr>
        <w:t>, гражданина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РФ,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E126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сведения о месте работы отсутствуют,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82113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D270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февраля 2025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«00» ч. «</w:t>
      </w:r>
      <w:r w:rsidRPr="00282113" w:rsidR="00F958FA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мин.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BF197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F4E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срок, предусмотренный ч. 1 ст. 32.2 Кодекса Российской Федерации об а</w:t>
      </w:r>
      <w:r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правонарушениях,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920F36">
        <w:rPr>
          <w:rFonts w:ascii="Times New Roman" w:eastAsia="Times New Roman" w:hAnsi="Times New Roman" w:cs="Times New Roman"/>
          <w:sz w:val="27"/>
          <w:szCs w:val="27"/>
          <w:lang w:eastAsia="ru-RU"/>
        </w:rPr>
        <w:t>00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 ДПС Госавтоинспекции ОМВД России по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Кондинск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>ому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району</w:t>
      </w:r>
      <w:r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18810086230001975934 от 06.12.2024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C10ED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C10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</w:t>
      </w:r>
      <w:r w:rsidRPr="00AC10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А.Ю. в судебном заседании вину в совершении административного правонарушения признал, ходатайств не заявил. 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Заслушав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Вострецова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А.Ю., 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сследовав представленные доказательства, </w:t>
      </w:r>
      <w:r w:rsidR="00464AA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приходит к следующему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20.25 Кодекса Российской Федерации об административных правонарушениях, административным правонарушением признается неуплата административного штрафа в срок, предусмотренный настоящим Кодексом, что влечет наложение административного штрафа в двукратном ра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EF2465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системного толкования ч. 1 ст. 20.25 Кодекса Российс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штраф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1 ст. 20.25 Кодекса Российской Федерации об административных правонарушениях.</w:t>
      </w:r>
    </w:p>
    <w:p w:rsidR="00630938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>ни</w:t>
      </w:r>
      <w:r w:rsidR="007476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следует, что постановлением № </w:t>
      </w:r>
      <w:r w:rsidR="00D33491">
        <w:rPr>
          <w:rFonts w:ascii="Times New Roman" w:eastAsia="Times New Roman" w:hAnsi="Times New Roman" w:cs="Times New Roman"/>
          <w:sz w:val="27"/>
          <w:szCs w:val="27"/>
          <w:lang w:eastAsia="ru-RU"/>
        </w:rPr>
        <w:t>18810086230001975934 от 06.12.2024</w:t>
      </w:r>
      <w:r w:rsidR="00E53F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Вострецову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</w:t>
      </w:r>
      <w:r w:rsidRPr="00282113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096AC6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654D9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</w:t>
      </w:r>
      <w:r w:rsidR="00E8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нарушения, предусмотренного </w:t>
      </w:r>
      <w:r w:rsidR="00096AC6">
        <w:rPr>
          <w:rFonts w:ascii="Times New Roman" w:eastAsia="Times New Roman" w:hAnsi="Times New Roman" w:cs="Times New Roman"/>
          <w:sz w:val="27"/>
          <w:szCs w:val="27"/>
          <w:lang w:eastAsia="ru-RU"/>
        </w:rPr>
        <w:t>ч.2 ст.12.37</w:t>
      </w:r>
      <w:r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постановление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Вострецову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>вручено лично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33491">
        <w:rPr>
          <w:rFonts w:ascii="Times New Roman" w:eastAsia="Times New Roman" w:hAnsi="Times New Roman" w:cs="Times New Roman"/>
          <w:sz w:val="27"/>
          <w:szCs w:val="27"/>
          <w:lang w:eastAsia="ru-RU"/>
        </w:rPr>
        <w:t>06.12.2024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82113" w:rsidR="00C70EA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вступило в законную силу </w:t>
      </w:r>
      <w:r w:rsidR="00D33491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="00D2707F">
        <w:rPr>
          <w:rFonts w:ascii="Times New Roman" w:eastAsia="Times New Roman" w:hAnsi="Times New Roman" w:cs="Times New Roman"/>
          <w:sz w:val="27"/>
          <w:szCs w:val="27"/>
          <w:lang w:eastAsia="ru-RU"/>
        </w:rPr>
        <w:t>.12.2024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C03C9D" w:rsidRPr="00282113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Таким образом, окончанием шестидесятидневного срока, в который должен быть оплачен штраф, является </w:t>
      </w:r>
      <w:r w:rsidR="00D33491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15</w:t>
      </w:r>
      <w:r w:rsidR="00D2707F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.02.2025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года. Однако,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., будучи предупрежденным о сроке уплаты штрафа и последствиях его неуплаты, административный штраф не уплатил.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Факт со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вершения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Вострецовым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исследованных доказательств, а именно: протоколом об административном правонарушении,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по делу об </w:t>
      </w:r>
      <w:r w:rsidRPr="002821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административном правонарушении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отметкой о вступлении в законную силу, справкой, подтверждающей отсутствие оплаты административного штрафа в установленный срок. 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были оценены в совокупности, в соответствии с требованиями ст.26.11 Кодекса Российской Федерации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объективное подтверждение в ходе судебного разбирательства.   </w:t>
      </w:r>
    </w:p>
    <w:p w:rsidR="00630938" w:rsidRPr="00282113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Вострецова</w:t>
      </w:r>
      <w:r w:rsidR="00E86F3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А.Ю</w:t>
      </w:r>
      <w:r w:rsidRPr="00282113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630938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 </w:t>
      </w:r>
    </w:p>
    <w:p w:rsidR="00366621" w:rsidRPr="00282113" w:rsidP="00A6024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282113" w:rsidR="00C03C9D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>, отягчающи</w:t>
      </w:r>
      <w:r w:rsidRPr="00282113" w:rsidR="00C03C9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ответственность, в соответствии со ст. 4.3 Кодекса Рос</w:t>
      </w:r>
      <w:r w:rsidRPr="002821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сийской Федерации об административных правонарушениях, не установлено. </w:t>
      </w:r>
    </w:p>
    <w:p w:rsidR="006C396B" w:rsidRPr="007805A3" w:rsidP="006C3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7805A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7805A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наличие </w:t>
      </w:r>
      <w:r w:rsidRPr="007805A3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отягчающих административную ответственность обстоятельств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возможным назначить наказание в виде административного штрафа. </w:t>
      </w:r>
    </w:p>
    <w:p w:rsidR="006C396B" w:rsidRPr="007805A3" w:rsidP="006C3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ч. 1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29.9, ст. 29.10, ст.29.11 Кодекса РФ об административных правонарушениях, мировой судья,</w:t>
      </w:r>
    </w:p>
    <w:p w:rsidR="006C396B" w:rsidRPr="007805A3" w:rsidP="006C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396B" w:rsidRPr="007805A3" w:rsidP="006C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396B" w:rsidRPr="007805A3" w:rsidP="006C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6C396B" w:rsidRPr="007805A3" w:rsidP="006C39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6C396B" w:rsidRPr="007805A3" w:rsidP="006C3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Вострецова</w:t>
      </w:r>
      <w:r w:rsidRPr="007805A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Артема Юрьевича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(паспорт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совершении административного правонарушения, ответственность за которое предусмотрена ч. 1 ст.20.25 КоАП РФ и подвергнуть административному наказанию в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виде  административного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1600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одной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 ше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стисот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рублей.</w:t>
      </w:r>
    </w:p>
    <w:p w:rsidR="006C396B" w:rsidRPr="007805A3" w:rsidP="006C39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перечислить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сч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04872D08080) счет: 40102810245370000007 РКЦ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ХАНТЫ-МАНСИЙСК//УФК по Ханты-Мансийскому автономному округу-Югре г. Ханты-Мансийск БИК 007162163 номер казначейского счета 03100643000000018700 ОКТМО 71816000 ИНН 8601073664 КПП 860101001 КБК 72011601203019000140 УИН </w:t>
      </w:r>
      <w:r w:rsidRPr="006C39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0412365400045001442520150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течение ш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РФ..</w:t>
      </w:r>
    </w:p>
    <w:p w:rsidR="006C396B" w:rsidRPr="007805A3" w:rsidP="006C3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Копию документа, свидетельствующего об уплате штрафа, необходимо представить в суд по адресу: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ХМАО – Югра, Кондинский район,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Междуреченский,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ул.П.Лумумбы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, д.2/1.</w:t>
      </w:r>
    </w:p>
    <w:p w:rsidR="006C396B" w:rsidRPr="007805A3" w:rsidP="006C396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Лицо, не уплатившее административный штраф в установленный срок, может быть подвергнуто административному наказанию в соответствии с </w:t>
      </w:r>
      <w:hyperlink r:id="rId4" w:anchor="/document/12125267/entry/202501" w:history="1">
        <w:r w:rsidRPr="007805A3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ч. 1 ст. 20.25</w:t>
        </w:r>
      </w:hyperlink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РФ об административных правонарушениях.</w:t>
      </w:r>
    </w:p>
    <w:p w:rsidR="006C396B" w:rsidRPr="007805A3" w:rsidP="006C3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течение десяти дней со дня получения копии настоящего постановления в Кондинский районный суд Ханты-Мансийского автономного 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 – Югры путем подачи жалобы через мирового судью судебного участка № 1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6C396B" w:rsidRPr="007805A3" w:rsidP="006C39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396B" w:rsidRPr="007805A3" w:rsidP="006C39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QR-код для опл</w:t>
      </w:r>
      <w:r w:rsidRPr="007805A3">
        <w:rPr>
          <w:rFonts w:ascii="Times New Roman" w:eastAsia="Times New Roman" w:hAnsi="Times New Roman" w:cs="Times New Roman"/>
          <w:sz w:val="27"/>
          <w:szCs w:val="27"/>
          <w:lang w:eastAsia="ru-RU"/>
        </w:rPr>
        <w:t>аты штрафа</w:t>
      </w:r>
    </w:p>
    <w:tbl>
      <w:tblPr>
        <w:tblpPr w:leftFromText="180" w:rightFromText="180" w:bottomFromText="160" w:vertAnchor="text" w:horzAnchor="page" w:tblpX="3413" w:tblpY="148"/>
        <w:tblW w:w="0" w:type="auto"/>
        <w:tblLook w:val="04A0"/>
      </w:tblPr>
      <w:tblGrid>
        <w:gridCol w:w="7200"/>
      </w:tblGrid>
      <w:tr w:rsidTr="00866AE8">
        <w:tblPrEx>
          <w:tblW w:w="0" w:type="auto"/>
          <w:tblLook w:val="04A0"/>
        </w:tblPrEx>
        <w:trPr>
          <w:trHeight w:val="1632"/>
        </w:trPr>
        <w:tc>
          <w:tcPr>
            <w:tcW w:w="7200" w:type="dxa"/>
            <w:hideMark/>
          </w:tcPr>
          <w:p w:rsidR="006C396B" w:rsidRPr="007805A3" w:rsidP="00866A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заполнении документа об оплате дополнительно необходимо указать:</w:t>
            </w:r>
          </w:p>
          <w:p w:rsidR="006C396B" w:rsidRPr="007805A3" w:rsidP="00866A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назначение платежа (оплата административного штрафа);</w:t>
            </w:r>
          </w:p>
          <w:p w:rsidR="006C396B" w:rsidRPr="007805A3" w:rsidP="00866A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уникальный идентификационный номер (указан в постановлении);</w:t>
            </w:r>
          </w:p>
          <w:p w:rsidR="006C396B" w:rsidRPr="007805A3" w:rsidP="00866A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ОКТМО (указан в постановлении);</w:t>
            </w:r>
          </w:p>
          <w:p w:rsidR="006C396B" w:rsidRPr="007805A3" w:rsidP="00866A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код бюджетной классиф</w:t>
            </w: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икации (указан в постановлении);</w:t>
            </w:r>
          </w:p>
          <w:p w:rsidR="006C396B" w:rsidRPr="007805A3" w:rsidP="00866A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наименование документа основания (№ и дата постановления); </w:t>
            </w:r>
          </w:p>
          <w:p w:rsidR="006C396B" w:rsidRPr="007805A3" w:rsidP="00866AE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05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сумму административного штрафа (указана в постановлении).</w:t>
            </w:r>
          </w:p>
        </w:tc>
      </w:tr>
    </w:tbl>
    <w:p w:rsidR="006C396B" w:rsidRPr="007805A3" w:rsidP="006C3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05A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241300</wp:posOffset>
            </wp:positionV>
            <wp:extent cx="805180" cy="805180"/>
            <wp:effectExtent l="0" t="0" r="0" b="0"/>
            <wp:wrapSquare wrapText="bothSides"/>
            <wp:docPr id="1" name="Рисунок 1" descr="QR-код для оплаты адм. штраф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023477" name="Рисунок 1" descr="QR-код для оплаты адм. штрафов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5A3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</w:t>
      </w:r>
    </w:p>
    <w:p w:rsidR="006C396B" w:rsidRPr="007805A3" w:rsidP="006C3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7805A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ровой</w:t>
      </w:r>
      <w:r w:rsidRPr="007805A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 </w:t>
      </w:r>
    </w:p>
    <w:p w:rsidR="006C396B" w:rsidRPr="009166F3" w:rsidP="006C3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6C396B" w:rsidRPr="009166F3" w:rsidP="006C3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</w:p>
    <w:p w:rsidR="006C396B" w:rsidRPr="009166F3" w:rsidP="006C3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166F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Мировой судья</w:t>
      </w:r>
      <w:r w:rsidRPr="009166F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9166F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  <w:r w:rsidRPr="009166F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</w:r>
    </w:p>
    <w:p w:rsidR="006C396B" w:rsidRPr="009166F3" w:rsidP="006C3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9166F3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Копия верна</w:t>
      </w:r>
    </w:p>
    <w:p w:rsidR="006C396B" w:rsidRPr="00DA5147" w:rsidP="006C3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                 Е.В. Чех</w:t>
      </w:r>
    </w:p>
    <w:p w:rsidR="00630938" w:rsidRPr="00E86F3B" w:rsidP="006C39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sectPr w:rsidSect="00617286">
      <w:pgSz w:w="11906" w:h="16838"/>
      <w:pgMar w:top="568" w:right="849" w:bottom="567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96AC6"/>
    <w:rsid w:val="000C72B7"/>
    <w:rsid w:val="000F56E7"/>
    <w:rsid w:val="0011520B"/>
    <w:rsid w:val="001A2E20"/>
    <w:rsid w:val="002551E1"/>
    <w:rsid w:val="00282113"/>
    <w:rsid w:val="002D3D66"/>
    <w:rsid w:val="00344E4E"/>
    <w:rsid w:val="00366621"/>
    <w:rsid w:val="0036799F"/>
    <w:rsid w:val="003F469A"/>
    <w:rsid w:val="00445A4B"/>
    <w:rsid w:val="00464AAD"/>
    <w:rsid w:val="005530DB"/>
    <w:rsid w:val="006104AC"/>
    <w:rsid w:val="00617286"/>
    <w:rsid w:val="006207BD"/>
    <w:rsid w:val="00630938"/>
    <w:rsid w:val="00654D96"/>
    <w:rsid w:val="00660035"/>
    <w:rsid w:val="006C396B"/>
    <w:rsid w:val="00742217"/>
    <w:rsid w:val="00747660"/>
    <w:rsid w:val="007805A3"/>
    <w:rsid w:val="00780F3A"/>
    <w:rsid w:val="007F2BBE"/>
    <w:rsid w:val="00803719"/>
    <w:rsid w:val="00825BD7"/>
    <w:rsid w:val="00866AE8"/>
    <w:rsid w:val="008C32B5"/>
    <w:rsid w:val="008F6AE4"/>
    <w:rsid w:val="009166F3"/>
    <w:rsid w:val="00920F36"/>
    <w:rsid w:val="00972A06"/>
    <w:rsid w:val="009A5431"/>
    <w:rsid w:val="00A14942"/>
    <w:rsid w:val="00A6024F"/>
    <w:rsid w:val="00AC10ED"/>
    <w:rsid w:val="00AC164A"/>
    <w:rsid w:val="00AF4EAA"/>
    <w:rsid w:val="00B8003B"/>
    <w:rsid w:val="00BB20C6"/>
    <w:rsid w:val="00BF1973"/>
    <w:rsid w:val="00C03804"/>
    <w:rsid w:val="00C03C9D"/>
    <w:rsid w:val="00C31D1E"/>
    <w:rsid w:val="00C4353E"/>
    <w:rsid w:val="00C70EA6"/>
    <w:rsid w:val="00D2707F"/>
    <w:rsid w:val="00D33491"/>
    <w:rsid w:val="00D9397E"/>
    <w:rsid w:val="00DA5147"/>
    <w:rsid w:val="00DB2154"/>
    <w:rsid w:val="00E53F88"/>
    <w:rsid w:val="00E86F3B"/>
    <w:rsid w:val="00EF2465"/>
    <w:rsid w:val="00F958FA"/>
    <w:rsid w:val="00FD14CB"/>
    <w:rsid w:val="00FE1267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image" Target="media/image1.gif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